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0894" w:rsidRDefault="004A0894">
      <w:pPr>
        <w:pStyle w:val="normal0"/>
        <w:rPr>
          <w:rFonts w:ascii="Arial" w:eastAsia="Arial" w:hAnsi="Arial" w:cs="Arial"/>
          <w:sz w:val="22"/>
          <w:szCs w:val="22"/>
        </w:rPr>
      </w:pPr>
      <w:bookmarkStart w:id="0" w:name="_gjdgxs" w:colFirst="0" w:colLast="0"/>
      <w:bookmarkStart w:id="1" w:name="_GoBack"/>
      <w:bookmarkEnd w:id="0"/>
      <w:bookmarkEnd w:id="1"/>
    </w:p>
    <w:p w:rsidR="004A0894" w:rsidRDefault="003E7124">
      <w:pPr>
        <w:pStyle w:val="normal0"/>
        <w:rPr>
          <w:rFonts w:ascii="Arial" w:eastAsia="Arial" w:hAnsi="Arial" w:cs="Arial"/>
          <w:sz w:val="22"/>
          <w:szCs w:val="22"/>
          <w:highlight w:val="yellow"/>
        </w:rPr>
      </w:pPr>
      <w:bookmarkStart w:id="2" w:name="_30j0zll" w:colFirst="0" w:colLast="0"/>
      <w:bookmarkEnd w:id="2"/>
      <w:r>
        <w:rPr>
          <w:rFonts w:ascii="Arial" w:eastAsia="Arial" w:hAnsi="Arial" w:cs="Arial"/>
          <w:sz w:val="22"/>
          <w:szCs w:val="22"/>
          <w:highlight w:val="yellow"/>
        </w:rPr>
        <w:t>Date</w:t>
      </w:r>
    </w:p>
    <w:p w:rsidR="004A0894" w:rsidRDefault="003E7124">
      <w:pPr>
        <w:pStyle w:val="normal0"/>
        <w:rPr>
          <w:rFonts w:ascii="Arial" w:eastAsia="Arial" w:hAnsi="Arial" w:cs="Arial"/>
          <w:sz w:val="22"/>
          <w:szCs w:val="22"/>
        </w:rPr>
      </w:pPr>
      <w:bookmarkStart w:id="3" w:name="_1fob9te" w:colFirst="0" w:colLast="0"/>
      <w:bookmarkEnd w:id="3"/>
      <w:r>
        <w:rPr>
          <w:rFonts w:ascii="Arial" w:eastAsia="Arial" w:hAnsi="Arial" w:cs="Arial"/>
          <w:sz w:val="22"/>
          <w:szCs w:val="22"/>
        </w:rPr>
        <w:t xml:space="preserve"> </w:t>
      </w:r>
    </w:p>
    <w:p w:rsidR="004A0894" w:rsidRDefault="003E7124">
      <w:pPr>
        <w:pStyle w:val="normal0"/>
        <w:rPr>
          <w:rFonts w:ascii="Arial" w:eastAsia="Arial" w:hAnsi="Arial" w:cs="Arial"/>
          <w:sz w:val="22"/>
          <w:szCs w:val="22"/>
        </w:rPr>
      </w:pPr>
      <w:bookmarkStart w:id="4" w:name="_3znysh7" w:colFirst="0" w:colLast="0"/>
      <w:bookmarkEnd w:id="4"/>
      <w:r>
        <w:rPr>
          <w:rFonts w:ascii="Arial" w:eastAsia="Arial" w:hAnsi="Arial" w:cs="Arial"/>
          <w:sz w:val="22"/>
          <w:szCs w:val="22"/>
        </w:rPr>
        <w:t>The Honorable Kevin de León</w:t>
      </w:r>
    </w:p>
    <w:p w:rsidR="004A0894" w:rsidRDefault="003E7124">
      <w:pPr>
        <w:pStyle w:val="normal0"/>
        <w:rPr>
          <w:rFonts w:ascii="Arial" w:eastAsia="Arial" w:hAnsi="Arial" w:cs="Arial"/>
          <w:sz w:val="22"/>
          <w:szCs w:val="22"/>
        </w:rPr>
      </w:pPr>
      <w:bookmarkStart w:id="5" w:name="_2et92p0" w:colFirst="0" w:colLast="0"/>
      <w:bookmarkEnd w:id="5"/>
      <w:r>
        <w:rPr>
          <w:rFonts w:ascii="Arial" w:eastAsia="Arial" w:hAnsi="Arial" w:cs="Arial"/>
          <w:sz w:val="22"/>
          <w:szCs w:val="22"/>
        </w:rPr>
        <w:t xml:space="preserve">Senate President pro Tempore </w:t>
      </w:r>
    </w:p>
    <w:p w:rsidR="004A0894" w:rsidRDefault="003E7124">
      <w:pPr>
        <w:pStyle w:val="normal0"/>
        <w:rPr>
          <w:rFonts w:ascii="Arial" w:eastAsia="Arial" w:hAnsi="Arial" w:cs="Arial"/>
          <w:sz w:val="22"/>
          <w:szCs w:val="22"/>
        </w:rPr>
      </w:pPr>
      <w:r>
        <w:rPr>
          <w:rFonts w:ascii="Arial" w:eastAsia="Arial" w:hAnsi="Arial" w:cs="Arial"/>
          <w:sz w:val="22"/>
          <w:szCs w:val="22"/>
        </w:rPr>
        <w:t>State Capitol, Room 205</w:t>
      </w:r>
    </w:p>
    <w:p w:rsidR="004A0894" w:rsidRDefault="003E7124">
      <w:pPr>
        <w:pStyle w:val="normal0"/>
        <w:rPr>
          <w:rFonts w:ascii="Arial" w:eastAsia="Arial" w:hAnsi="Arial" w:cs="Arial"/>
          <w:sz w:val="22"/>
          <w:szCs w:val="22"/>
        </w:rPr>
      </w:pPr>
      <w:bookmarkStart w:id="6" w:name="_tyjcwt" w:colFirst="0" w:colLast="0"/>
      <w:bookmarkEnd w:id="6"/>
      <w:r>
        <w:rPr>
          <w:rFonts w:ascii="Arial" w:eastAsia="Arial" w:hAnsi="Arial" w:cs="Arial"/>
          <w:sz w:val="22"/>
          <w:szCs w:val="22"/>
        </w:rPr>
        <w:t>Sacramento, CA 95814</w:t>
      </w:r>
    </w:p>
    <w:p w:rsidR="004A0894" w:rsidRDefault="003E7124">
      <w:pPr>
        <w:pStyle w:val="normal0"/>
        <w:rPr>
          <w:rFonts w:ascii="Arial" w:eastAsia="Arial" w:hAnsi="Arial" w:cs="Arial"/>
          <w:sz w:val="22"/>
          <w:szCs w:val="22"/>
        </w:rPr>
      </w:pPr>
      <w:bookmarkStart w:id="7" w:name="_3dy6vkm" w:colFirst="0" w:colLast="0"/>
      <w:bookmarkEnd w:id="7"/>
      <w:r>
        <w:rPr>
          <w:rFonts w:ascii="Arial" w:eastAsia="Arial" w:hAnsi="Arial" w:cs="Arial"/>
          <w:sz w:val="22"/>
          <w:szCs w:val="22"/>
        </w:rPr>
        <w:t xml:space="preserve"> </w:t>
      </w:r>
    </w:p>
    <w:p w:rsidR="004A0894" w:rsidRDefault="003E7124">
      <w:pPr>
        <w:pStyle w:val="normal0"/>
        <w:rPr>
          <w:rFonts w:ascii="Arial" w:eastAsia="Arial" w:hAnsi="Arial" w:cs="Arial"/>
          <w:sz w:val="22"/>
          <w:szCs w:val="22"/>
        </w:rPr>
      </w:pPr>
      <w:bookmarkStart w:id="8" w:name="_1t3h5sf" w:colFirst="0" w:colLast="0"/>
      <w:bookmarkEnd w:id="8"/>
      <w:r>
        <w:rPr>
          <w:rFonts w:ascii="Arial" w:eastAsia="Arial" w:hAnsi="Arial" w:cs="Arial"/>
          <w:b/>
          <w:sz w:val="22"/>
          <w:szCs w:val="22"/>
        </w:rPr>
        <w:t>RE:  SB 54 (de León) California Values Act - SUPPORT</w:t>
      </w:r>
    </w:p>
    <w:p w:rsidR="004A0894" w:rsidRDefault="003E7124">
      <w:pPr>
        <w:pStyle w:val="normal0"/>
        <w:rPr>
          <w:rFonts w:ascii="Arial" w:eastAsia="Arial" w:hAnsi="Arial" w:cs="Arial"/>
          <w:sz w:val="22"/>
          <w:szCs w:val="22"/>
        </w:rPr>
      </w:pPr>
      <w:bookmarkStart w:id="9" w:name="_4d34og8" w:colFirst="0" w:colLast="0"/>
      <w:bookmarkEnd w:id="9"/>
      <w:r>
        <w:rPr>
          <w:rFonts w:ascii="Arial" w:eastAsia="Arial" w:hAnsi="Arial" w:cs="Arial"/>
          <w:sz w:val="22"/>
          <w:szCs w:val="22"/>
        </w:rPr>
        <w:t xml:space="preserve"> </w:t>
      </w:r>
    </w:p>
    <w:p w:rsidR="004A0894" w:rsidRDefault="003E7124">
      <w:pPr>
        <w:pStyle w:val="normal0"/>
        <w:rPr>
          <w:rFonts w:ascii="Arial" w:eastAsia="Arial" w:hAnsi="Arial" w:cs="Arial"/>
          <w:sz w:val="22"/>
          <w:szCs w:val="22"/>
        </w:rPr>
      </w:pPr>
      <w:bookmarkStart w:id="10" w:name="_2s8eyo1" w:colFirst="0" w:colLast="0"/>
      <w:bookmarkEnd w:id="10"/>
      <w:r>
        <w:rPr>
          <w:rFonts w:ascii="Arial" w:eastAsia="Arial" w:hAnsi="Arial" w:cs="Arial"/>
          <w:sz w:val="22"/>
          <w:szCs w:val="22"/>
        </w:rPr>
        <w:t xml:space="preserve">Dear Senate President pro Tem de León, </w:t>
      </w:r>
    </w:p>
    <w:p w:rsidR="004A0894" w:rsidRDefault="003E7124">
      <w:pPr>
        <w:pStyle w:val="normal0"/>
        <w:rPr>
          <w:rFonts w:ascii="Arial" w:eastAsia="Arial" w:hAnsi="Arial" w:cs="Arial"/>
          <w:sz w:val="22"/>
          <w:szCs w:val="22"/>
        </w:rPr>
      </w:pPr>
      <w:bookmarkStart w:id="11" w:name="_5o9ohaqgb16p" w:colFirst="0" w:colLast="0"/>
      <w:bookmarkEnd w:id="11"/>
      <w:r>
        <w:rPr>
          <w:rFonts w:ascii="Arial" w:eastAsia="Arial" w:hAnsi="Arial" w:cs="Arial"/>
          <w:sz w:val="22"/>
          <w:szCs w:val="22"/>
        </w:rPr>
        <w:t xml:space="preserve"> </w:t>
      </w:r>
    </w:p>
    <w:p w:rsidR="004A0894" w:rsidRDefault="003E7124">
      <w:pPr>
        <w:pStyle w:val="normal0"/>
        <w:rPr>
          <w:rFonts w:ascii="Arial" w:eastAsia="Arial" w:hAnsi="Arial" w:cs="Arial"/>
          <w:sz w:val="22"/>
          <w:szCs w:val="22"/>
        </w:rPr>
      </w:pPr>
      <w:bookmarkStart w:id="12" w:name="_17dp8vu" w:colFirst="0" w:colLast="0"/>
      <w:bookmarkEnd w:id="12"/>
      <w:r>
        <w:rPr>
          <w:rFonts w:ascii="Arial" w:eastAsia="Arial" w:hAnsi="Arial" w:cs="Arial"/>
          <w:sz w:val="22"/>
          <w:szCs w:val="22"/>
          <w:highlight w:val="yellow"/>
        </w:rPr>
        <w:t>&lt;ORGANIZATION NAME&gt;</w:t>
      </w:r>
      <w:r>
        <w:rPr>
          <w:rFonts w:ascii="Arial" w:eastAsia="Arial" w:hAnsi="Arial" w:cs="Arial"/>
          <w:sz w:val="22"/>
          <w:szCs w:val="22"/>
        </w:rPr>
        <w:t xml:space="preserve"> writes in strong support of SB 54 (de León), the California Values Act. This important legislation will protect the safety and </w:t>
      </w:r>
      <w:proofErr w:type="gramStart"/>
      <w:r>
        <w:rPr>
          <w:rFonts w:ascii="Arial" w:eastAsia="Arial" w:hAnsi="Arial" w:cs="Arial"/>
          <w:sz w:val="22"/>
          <w:szCs w:val="22"/>
        </w:rPr>
        <w:t>well-being</w:t>
      </w:r>
      <w:proofErr w:type="gramEnd"/>
      <w:r>
        <w:rPr>
          <w:rFonts w:ascii="Arial" w:eastAsia="Arial" w:hAnsi="Arial" w:cs="Arial"/>
          <w:sz w:val="22"/>
          <w:szCs w:val="22"/>
        </w:rPr>
        <w:t xml:space="preserve"> of all Californians by ensuring that our state and local resources are not used to fuel mass deportations and our sch</w:t>
      </w:r>
      <w:r>
        <w:rPr>
          <w:rFonts w:ascii="Arial" w:eastAsia="Arial" w:hAnsi="Arial" w:cs="Arial"/>
          <w:sz w:val="22"/>
          <w:szCs w:val="22"/>
        </w:rPr>
        <w:t xml:space="preserve">ools, libraries, health facilities, shelters, Department of Labor Standards Enforcement (DLSE) facilities and courts remain accessible to all Californians. </w:t>
      </w:r>
    </w:p>
    <w:p w:rsidR="004A0894" w:rsidRDefault="003E7124">
      <w:pPr>
        <w:pStyle w:val="normal0"/>
        <w:rPr>
          <w:rFonts w:ascii="Arial" w:eastAsia="Arial" w:hAnsi="Arial" w:cs="Arial"/>
          <w:sz w:val="22"/>
          <w:szCs w:val="22"/>
        </w:rPr>
      </w:pPr>
      <w:bookmarkStart w:id="13" w:name="_26in1rg" w:colFirst="0" w:colLast="0"/>
      <w:bookmarkEnd w:id="13"/>
      <w:r>
        <w:rPr>
          <w:rFonts w:ascii="Arial" w:eastAsia="Arial" w:hAnsi="Arial" w:cs="Arial"/>
          <w:sz w:val="22"/>
          <w:szCs w:val="22"/>
        </w:rPr>
        <w:t xml:space="preserve"> </w:t>
      </w:r>
    </w:p>
    <w:p w:rsidR="004A0894" w:rsidRDefault="003E7124">
      <w:pPr>
        <w:pStyle w:val="normal0"/>
        <w:rPr>
          <w:rFonts w:ascii="Arial" w:eastAsia="Arial" w:hAnsi="Arial" w:cs="Arial"/>
          <w:sz w:val="22"/>
          <w:szCs w:val="22"/>
        </w:rPr>
      </w:pPr>
      <w:bookmarkStart w:id="14" w:name="_lnxbz9" w:colFirst="0" w:colLast="0"/>
      <w:bookmarkEnd w:id="14"/>
      <w:r>
        <w:rPr>
          <w:rFonts w:ascii="Arial" w:eastAsia="Arial" w:hAnsi="Arial" w:cs="Arial"/>
          <w:sz w:val="22"/>
          <w:szCs w:val="22"/>
          <w:highlight w:val="yellow"/>
        </w:rPr>
        <w:t>Explain a little about your organization (2 sentences).</w:t>
      </w:r>
    </w:p>
    <w:p w:rsidR="004A0894" w:rsidRDefault="003E7124">
      <w:pPr>
        <w:pStyle w:val="normal0"/>
        <w:rPr>
          <w:rFonts w:ascii="Arial" w:eastAsia="Arial" w:hAnsi="Arial" w:cs="Arial"/>
          <w:sz w:val="22"/>
          <w:szCs w:val="22"/>
        </w:rPr>
      </w:pPr>
      <w:bookmarkStart w:id="15" w:name="_35nkun2" w:colFirst="0" w:colLast="0"/>
      <w:bookmarkEnd w:id="15"/>
      <w:r>
        <w:rPr>
          <w:rFonts w:ascii="Arial" w:eastAsia="Arial" w:hAnsi="Arial" w:cs="Arial"/>
          <w:sz w:val="22"/>
          <w:szCs w:val="22"/>
        </w:rPr>
        <w:t xml:space="preserve"> </w:t>
      </w:r>
    </w:p>
    <w:p w:rsidR="004A0894" w:rsidRDefault="003E7124">
      <w:pPr>
        <w:pStyle w:val="normal0"/>
        <w:spacing w:after="160" w:line="259" w:lineRule="auto"/>
        <w:rPr>
          <w:rFonts w:ascii="Arial" w:eastAsia="Arial" w:hAnsi="Arial" w:cs="Arial"/>
          <w:sz w:val="22"/>
          <w:szCs w:val="22"/>
        </w:rPr>
      </w:pPr>
      <w:r>
        <w:rPr>
          <w:rFonts w:ascii="Arial" w:eastAsia="Arial" w:hAnsi="Arial" w:cs="Arial"/>
          <w:sz w:val="22"/>
          <w:szCs w:val="22"/>
        </w:rPr>
        <w:t>President Trump’s threat to deport thre</w:t>
      </w:r>
      <w:r>
        <w:rPr>
          <w:rFonts w:ascii="Arial" w:eastAsia="Arial" w:hAnsi="Arial" w:cs="Arial"/>
          <w:sz w:val="22"/>
          <w:szCs w:val="22"/>
        </w:rPr>
        <w:t>e million people targets the most vulnerable members of our communities. Using local police to carry out mass deportations fuels racial profiling and wrongful arrests, and further undermines trust between communities and law enforcement. Now, more than eve</w:t>
      </w:r>
      <w:r>
        <w:rPr>
          <w:rFonts w:ascii="Arial" w:eastAsia="Arial" w:hAnsi="Arial" w:cs="Arial"/>
          <w:sz w:val="22"/>
          <w:szCs w:val="22"/>
        </w:rPr>
        <w:t xml:space="preserve">r, California must stand up to Trump policies and protect our values of inclusion and equality. </w:t>
      </w:r>
    </w:p>
    <w:p w:rsidR="004A0894" w:rsidRDefault="003E7124">
      <w:pPr>
        <w:pStyle w:val="normal0"/>
        <w:rPr>
          <w:rFonts w:ascii="Arial" w:eastAsia="Arial" w:hAnsi="Arial" w:cs="Arial"/>
          <w:sz w:val="22"/>
          <w:szCs w:val="22"/>
        </w:rPr>
      </w:pPr>
      <w:r>
        <w:rPr>
          <w:rFonts w:ascii="Arial" w:eastAsia="Arial" w:hAnsi="Arial" w:cs="Arial"/>
          <w:sz w:val="22"/>
          <w:szCs w:val="22"/>
        </w:rPr>
        <w:t>SB 54 would disentangle local law enforcement from the business of deportations by prohibiting local resources from being used for immigration enforcement purp</w:t>
      </w:r>
      <w:r>
        <w:rPr>
          <w:rFonts w:ascii="Arial" w:eastAsia="Arial" w:hAnsi="Arial" w:cs="Arial"/>
          <w:sz w:val="22"/>
          <w:szCs w:val="22"/>
        </w:rPr>
        <w:t>oses. Under SB 54, state and local law enforcement agencies, school police, and security departments cannot engage in immigration enforcement except in narrow circumstances. With a few exceptions, no state or local resources will be used to investigate, de</w:t>
      </w:r>
      <w:r>
        <w:rPr>
          <w:rFonts w:ascii="Arial" w:eastAsia="Arial" w:hAnsi="Arial" w:cs="Arial"/>
          <w:sz w:val="22"/>
          <w:szCs w:val="22"/>
        </w:rPr>
        <w:t xml:space="preserve">tain, detect, report, or arrest persons for immigration enforcement purposes. And regardless of whether state or local resources are implicated, state or local law enforcement agencies will be prohibited from detaining any person for deportation without a </w:t>
      </w:r>
      <w:r>
        <w:rPr>
          <w:rFonts w:ascii="Arial" w:eastAsia="Arial" w:hAnsi="Arial" w:cs="Arial"/>
          <w:sz w:val="22"/>
          <w:szCs w:val="22"/>
        </w:rPr>
        <w:t>judicial warrant.</w:t>
      </w:r>
    </w:p>
    <w:p w:rsidR="004A0894" w:rsidRDefault="003E7124">
      <w:pPr>
        <w:pStyle w:val="normal0"/>
        <w:rPr>
          <w:rFonts w:ascii="Arial" w:eastAsia="Arial" w:hAnsi="Arial" w:cs="Arial"/>
          <w:sz w:val="22"/>
          <w:szCs w:val="22"/>
        </w:rPr>
      </w:pPr>
      <w:r>
        <w:rPr>
          <w:rFonts w:ascii="Arial" w:eastAsia="Arial" w:hAnsi="Arial" w:cs="Arial"/>
          <w:sz w:val="22"/>
          <w:szCs w:val="22"/>
        </w:rPr>
        <w:t xml:space="preserve"> </w:t>
      </w:r>
    </w:p>
    <w:p w:rsidR="004A0894" w:rsidRDefault="003E7124">
      <w:pPr>
        <w:pStyle w:val="normal0"/>
        <w:rPr>
          <w:rFonts w:ascii="Arial" w:eastAsia="Arial" w:hAnsi="Arial" w:cs="Arial"/>
          <w:sz w:val="22"/>
          <w:szCs w:val="22"/>
        </w:rPr>
      </w:pPr>
      <w:r>
        <w:rPr>
          <w:rFonts w:ascii="Arial" w:eastAsia="Arial" w:hAnsi="Arial" w:cs="Arial"/>
          <w:sz w:val="22"/>
          <w:szCs w:val="22"/>
        </w:rPr>
        <w:t xml:space="preserve">Additionally, the bill will also create safer spaces at schools, libraries, courthouses, shelters, DLSE facilities, and health care facilities, by limiting immigration enforcement at these locations.  Each public entity shall establish </w:t>
      </w:r>
      <w:r>
        <w:rPr>
          <w:rFonts w:ascii="Arial" w:eastAsia="Arial" w:hAnsi="Arial" w:cs="Arial"/>
          <w:sz w:val="22"/>
          <w:szCs w:val="22"/>
        </w:rPr>
        <w:t>and make public policies that limit assistance with immigration enforcement to the fullest extent possible consistent with federal and state law.</w:t>
      </w:r>
    </w:p>
    <w:p w:rsidR="004A0894" w:rsidRDefault="004A0894">
      <w:pPr>
        <w:pStyle w:val="normal0"/>
        <w:rPr>
          <w:rFonts w:ascii="Arial" w:eastAsia="Arial" w:hAnsi="Arial" w:cs="Arial"/>
          <w:sz w:val="22"/>
          <w:szCs w:val="22"/>
        </w:rPr>
      </w:pPr>
    </w:p>
    <w:p w:rsidR="004A0894" w:rsidRDefault="003E7124">
      <w:pPr>
        <w:pStyle w:val="normal0"/>
        <w:rPr>
          <w:rFonts w:ascii="Arial" w:eastAsia="Arial" w:hAnsi="Arial" w:cs="Arial"/>
          <w:sz w:val="22"/>
          <w:szCs w:val="22"/>
        </w:rPr>
      </w:pPr>
      <w:bookmarkStart w:id="16" w:name="_3qum0gkhruqe" w:colFirst="0" w:colLast="0"/>
      <w:bookmarkEnd w:id="16"/>
      <w:r>
        <w:rPr>
          <w:rFonts w:ascii="Arial" w:eastAsia="Arial" w:hAnsi="Arial" w:cs="Arial"/>
          <w:sz w:val="22"/>
          <w:szCs w:val="22"/>
        </w:rPr>
        <w:t xml:space="preserve">President Trump has made clear that he intends to create the “deportation force” he spoke of on the campaign </w:t>
      </w:r>
      <w:r>
        <w:rPr>
          <w:rFonts w:ascii="Arial" w:eastAsia="Arial" w:hAnsi="Arial" w:cs="Arial"/>
          <w:sz w:val="22"/>
          <w:szCs w:val="22"/>
        </w:rPr>
        <w:t>trail, and to coerce states and localities into serving on the frontlines. The California Values Act makes clear that California—the state with the largest immigrant population in the nation—will not waste our limited resources on deporting our community m</w:t>
      </w:r>
      <w:r>
        <w:rPr>
          <w:rFonts w:ascii="Arial" w:eastAsia="Arial" w:hAnsi="Arial" w:cs="Arial"/>
          <w:sz w:val="22"/>
          <w:szCs w:val="22"/>
        </w:rPr>
        <w:t xml:space="preserve">embers. We will not participate in a </w:t>
      </w:r>
      <w:proofErr w:type="gramStart"/>
      <w:r>
        <w:rPr>
          <w:rFonts w:ascii="Arial" w:eastAsia="Arial" w:hAnsi="Arial" w:cs="Arial"/>
          <w:sz w:val="22"/>
          <w:szCs w:val="22"/>
        </w:rPr>
        <w:t>witch hunt</w:t>
      </w:r>
      <w:proofErr w:type="gramEnd"/>
      <w:r>
        <w:rPr>
          <w:rFonts w:ascii="Arial" w:eastAsia="Arial" w:hAnsi="Arial" w:cs="Arial"/>
          <w:sz w:val="22"/>
          <w:szCs w:val="22"/>
        </w:rPr>
        <w:t xml:space="preserve"> to demonize immigrants, who are part of our state’s heart and soul. We will not compromise the civil rights and safety of our residents in order to facilitate a deportation machine that would tear our familie</w:t>
      </w:r>
      <w:r>
        <w:rPr>
          <w:rFonts w:ascii="Arial" w:eastAsia="Arial" w:hAnsi="Arial" w:cs="Arial"/>
          <w:sz w:val="22"/>
          <w:szCs w:val="22"/>
        </w:rPr>
        <w:t xml:space="preserve">s apart. We will respect due process and uphold the equal protection of </w:t>
      </w:r>
      <w:r>
        <w:rPr>
          <w:rFonts w:ascii="Arial" w:eastAsia="Arial" w:hAnsi="Arial" w:cs="Arial"/>
          <w:sz w:val="22"/>
          <w:szCs w:val="22"/>
        </w:rPr>
        <w:lastRenderedPageBreak/>
        <w:t xml:space="preserve">the laws, no matter what. </w:t>
      </w:r>
    </w:p>
    <w:p w:rsidR="004A0894" w:rsidRDefault="004A0894">
      <w:pPr>
        <w:pStyle w:val="normal0"/>
        <w:rPr>
          <w:rFonts w:ascii="Arial" w:eastAsia="Arial" w:hAnsi="Arial" w:cs="Arial"/>
          <w:sz w:val="22"/>
          <w:szCs w:val="22"/>
        </w:rPr>
      </w:pPr>
      <w:bookmarkStart w:id="17" w:name="_t4472tolkbto" w:colFirst="0" w:colLast="0"/>
      <w:bookmarkEnd w:id="17"/>
    </w:p>
    <w:p w:rsidR="004A0894" w:rsidRDefault="003E7124">
      <w:pPr>
        <w:pStyle w:val="normal0"/>
        <w:rPr>
          <w:rFonts w:ascii="Arial" w:eastAsia="Arial" w:hAnsi="Arial" w:cs="Arial"/>
          <w:sz w:val="22"/>
          <w:szCs w:val="22"/>
        </w:rPr>
      </w:pPr>
      <w:bookmarkStart w:id="18" w:name="_2xcytpi" w:colFirst="0" w:colLast="0"/>
      <w:bookmarkEnd w:id="18"/>
      <w:r>
        <w:rPr>
          <w:rFonts w:ascii="Arial" w:eastAsia="Arial" w:hAnsi="Arial" w:cs="Arial"/>
          <w:sz w:val="22"/>
          <w:szCs w:val="22"/>
          <w:highlight w:val="yellow"/>
        </w:rPr>
        <w:t>Explain why your organization supports SB 54</w:t>
      </w:r>
      <w:r>
        <w:rPr>
          <w:rFonts w:ascii="Arial" w:eastAsia="Arial" w:hAnsi="Arial" w:cs="Arial"/>
          <w:sz w:val="22"/>
          <w:szCs w:val="22"/>
        </w:rPr>
        <w:t>. The California Values Act will ensure that California stands with all immigrants and provides a safeguard agai</w:t>
      </w:r>
      <w:r>
        <w:rPr>
          <w:rFonts w:ascii="Arial" w:eastAsia="Arial" w:hAnsi="Arial" w:cs="Arial"/>
          <w:sz w:val="22"/>
          <w:szCs w:val="22"/>
        </w:rPr>
        <w:t>nst divisive and discriminatory policies.</w:t>
      </w:r>
      <w:r>
        <w:rPr>
          <w:rFonts w:ascii="Arial" w:eastAsia="Arial" w:hAnsi="Arial" w:cs="Arial"/>
          <w:sz w:val="22"/>
          <w:szCs w:val="22"/>
          <w:highlight w:val="yellow"/>
        </w:rPr>
        <w:t xml:space="preserve">  &lt;ORGANIZATION NAME&gt;</w:t>
      </w:r>
      <w:r>
        <w:rPr>
          <w:rFonts w:ascii="Arial" w:eastAsia="Arial" w:hAnsi="Arial" w:cs="Arial"/>
          <w:sz w:val="22"/>
          <w:szCs w:val="22"/>
        </w:rPr>
        <w:t xml:space="preserve"> is proud to strongly support SB 54.  Thank you for your leadership on this matter.</w:t>
      </w:r>
    </w:p>
    <w:p w:rsidR="004A0894" w:rsidRDefault="003E7124">
      <w:pPr>
        <w:pStyle w:val="normal0"/>
        <w:rPr>
          <w:rFonts w:ascii="Arial" w:eastAsia="Arial" w:hAnsi="Arial" w:cs="Arial"/>
          <w:sz w:val="22"/>
          <w:szCs w:val="22"/>
        </w:rPr>
      </w:pPr>
      <w:bookmarkStart w:id="19" w:name="_1ci93xb" w:colFirst="0" w:colLast="0"/>
      <w:bookmarkEnd w:id="19"/>
      <w:r>
        <w:rPr>
          <w:rFonts w:ascii="Arial" w:eastAsia="Arial" w:hAnsi="Arial" w:cs="Arial"/>
          <w:sz w:val="22"/>
          <w:szCs w:val="22"/>
        </w:rPr>
        <w:t xml:space="preserve">        </w:t>
      </w:r>
      <w:r>
        <w:rPr>
          <w:rFonts w:ascii="Arial" w:eastAsia="Arial" w:hAnsi="Arial" w:cs="Arial"/>
          <w:sz w:val="22"/>
          <w:szCs w:val="22"/>
        </w:rPr>
        <w:tab/>
      </w:r>
    </w:p>
    <w:p w:rsidR="004A0894" w:rsidRDefault="003E7124">
      <w:pPr>
        <w:pStyle w:val="normal0"/>
        <w:rPr>
          <w:rFonts w:ascii="Arial" w:eastAsia="Arial" w:hAnsi="Arial" w:cs="Arial"/>
          <w:sz w:val="22"/>
          <w:szCs w:val="22"/>
        </w:rPr>
      </w:pPr>
      <w:bookmarkStart w:id="20" w:name="_94f5srq59taf" w:colFirst="0" w:colLast="0"/>
      <w:bookmarkEnd w:id="20"/>
      <w:r>
        <w:rPr>
          <w:rFonts w:ascii="Arial" w:eastAsia="Arial" w:hAnsi="Arial" w:cs="Arial"/>
          <w:sz w:val="22"/>
          <w:szCs w:val="22"/>
        </w:rPr>
        <w:t>Sincerely,</w:t>
      </w:r>
    </w:p>
    <w:p w:rsidR="004A0894" w:rsidRDefault="004A0894">
      <w:pPr>
        <w:pStyle w:val="normal0"/>
        <w:rPr>
          <w:rFonts w:ascii="Arial" w:eastAsia="Arial" w:hAnsi="Arial" w:cs="Arial"/>
          <w:sz w:val="22"/>
          <w:szCs w:val="22"/>
        </w:rPr>
      </w:pPr>
      <w:bookmarkStart w:id="21" w:name="_dh3uiqzcc9m" w:colFirst="0" w:colLast="0"/>
      <w:bookmarkEnd w:id="21"/>
    </w:p>
    <w:p w:rsidR="004A0894" w:rsidRDefault="003E7124">
      <w:pPr>
        <w:pStyle w:val="normal0"/>
        <w:rPr>
          <w:rFonts w:ascii="Arial" w:eastAsia="Arial" w:hAnsi="Arial" w:cs="Arial"/>
          <w:sz w:val="22"/>
          <w:szCs w:val="22"/>
          <w:highlight w:val="yellow"/>
        </w:rPr>
      </w:pPr>
      <w:bookmarkStart w:id="22" w:name="_tz7v6lvt7ql9" w:colFirst="0" w:colLast="0"/>
      <w:bookmarkEnd w:id="22"/>
      <w:r>
        <w:rPr>
          <w:rFonts w:ascii="Arial" w:eastAsia="Arial" w:hAnsi="Arial" w:cs="Arial"/>
          <w:sz w:val="22"/>
          <w:szCs w:val="22"/>
          <w:highlight w:val="yellow"/>
        </w:rPr>
        <w:t>&lt;Signature&gt;</w:t>
      </w:r>
    </w:p>
    <w:p w:rsidR="004A0894" w:rsidRDefault="004A0894">
      <w:pPr>
        <w:pStyle w:val="normal0"/>
        <w:rPr>
          <w:rFonts w:ascii="Arial" w:eastAsia="Arial" w:hAnsi="Arial" w:cs="Arial"/>
          <w:sz w:val="22"/>
          <w:szCs w:val="22"/>
          <w:highlight w:val="yellow"/>
        </w:rPr>
      </w:pPr>
      <w:bookmarkStart w:id="23" w:name="_nlhn1p6z3eg9" w:colFirst="0" w:colLast="0"/>
      <w:bookmarkEnd w:id="23"/>
    </w:p>
    <w:p w:rsidR="004A0894" w:rsidRDefault="003E7124">
      <w:pPr>
        <w:pStyle w:val="normal0"/>
        <w:rPr>
          <w:rFonts w:ascii="Arial" w:eastAsia="Arial" w:hAnsi="Arial" w:cs="Arial"/>
          <w:sz w:val="22"/>
          <w:szCs w:val="22"/>
          <w:highlight w:val="yellow"/>
        </w:rPr>
      </w:pPr>
      <w:bookmarkStart w:id="24" w:name="_sk1popgoglea" w:colFirst="0" w:colLast="0"/>
      <w:bookmarkEnd w:id="24"/>
      <w:r>
        <w:rPr>
          <w:rFonts w:ascii="Arial" w:eastAsia="Arial" w:hAnsi="Arial" w:cs="Arial"/>
          <w:sz w:val="22"/>
          <w:szCs w:val="22"/>
          <w:highlight w:val="yellow"/>
        </w:rPr>
        <w:t xml:space="preserve">Title </w:t>
      </w:r>
      <w:r>
        <w:rPr>
          <w:rFonts w:ascii="Arial" w:eastAsia="Arial" w:hAnsi="Arial" w:cs="Arial"/>
          <w:sz w:val="22"/>
          <w:szCs w:val="22"/>
          <w:highlight w:val="yellow"/>
        </w:rPr>
        <w:tab/>
      </w:r>
    </w:p>
    <w:p w:rsidR="004A0894" w:rsidRDefault="003E7124">
      <w:pPr>
        <w:pStyle w:val="normal0"/>
        <w:rPr>
          <w:rFonts w:ascii="Arial" w:eastAsia="Arial" w:hAnsi="Arial" w:cs="Arial"/>
          <w:sz w:val="22"/>
          <w:szCs w:val="22"/>
        </w:rPr>
      </w:pPr>
      <w:bookmarkStart w:id="25" w:name="_1pxezwc" w:colFirst="0" w:colLast="0"/>
      <w:bookmarkEnd w:id="25"/>
      <w:r>
        <w:rPr>
          <w:rFonts w:ascii="Arial" w:eastAsia="Arial" w:hAnsi="Arial" w:cs="Arial"/>
          <w:sz w:val="22"/>
          <w:szCs w:val="22"/>
        </w:rPr>
        <w:t xml:space="preserve"> </w:t>
      </w:r>
    </w:p>
    <w:p w:rsidR="004A0894" w:rsidRDefault="003E7124">
      <w:pPr>
        <w:pStyle w:val="normal0"/>
      </w:pPr>
      <w:bookmarkStart w:id="26" w:name="_49x2ik5" w:colFirst="0" w:colLast="0"/>
      <w:bookmarkEnd w:id="26"/>
      <w:r>
        <w:rPr>
          <w:rFonts w:ascii="Times New Roman" w:eastAsia="Times New Roman" w:hAnsi="Times New Roman" w:cs="Times New Roman"/>
        </w:rPr>
        <w:t xml:space="preserve"> </w:t>
      </w:r>
    </w:p>
    <w:p w:rsidR="004A0894" w:rsidRDefault="004A0894">
      <w:pPr>
        <w:pStyle w:val="normal0"/>
      </w:pPr>
      <w:bookmarkStart w:id="27" w:name="_2p2csry" w:colFirst="0" w:colLast="0"/>
      <w:bookmarkEnd w:id="27"/>
    </w:p>
    <w:sectPr w:rsidR="004A0894">
      <w:headerReference w:type="first" r:id="rId7"/>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7124">
      <w:r>
        <w:separator/>
      </w:r>
    </w:p>
  </w:endnote>
  <w:endnote w:type="continuationSeparator" w:id="0">
    <w:p w:rsidR="00000000" w:rsidRDefault="003E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7124">
      <w:r>
        <w:separator/>
      </w:r>
    </w:p>
  </w:footnote>
  <w:footnote w:type="continuationSeparator" w:id="0">
    <w:p w:rsidR="00000000" w:rsidRDefault="003E7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94" w:rsidRDefault="003E7124">
    <w:pPr>
      <w:pStyle w:val="normal0"/>
      <w:spacing w:before="720"/>
      <w:jc w:val="center"/>
      <w:rPr>
        <w:rFonts w:ascii="Arial" w:eastAsia="Arial" w:hAnsi="Arial" w:cs="Arial"/>
        <w:sz w:val="22"/>
        <w:szCs w:val="22"/>
      </w:rPr>
    </w:pPr>
    <w:r>
      <w:rPr>
        <w:rFonts w:ascii="Arial" w:eastAsia="Arial" w:hAnsi="Arial" w:cs="Arial"/>
        <w:b/>
        <w:sz w:val="22"/>
        <w:szCs w:val="22"/>
      </w:rPr>
      <w:t>Sample Support Letter – Senate Bill 54 (de León)</w:t>
    </w:r>
  </w:p>
  <w:p w:rsidR="004A0894" w:rsidRDefault="003E7124">
    <w:pPr>
      <w:pStyle w:val="normal0"/>
      <w:jc w:val="center"/>
      <w:rPr>
        <w:rFonts w:ascii="Arial" w:eastAsia="Arial" w:hAnsi="Arial" w:cs="Arial"/>
        <w:sz w:val="22"/>
        <w:szCs w:val="22"/>
      </w:rPr>
    </w:pPr>
    <w:r>
      <w:rPr>
        <w:rFonts w:ascii="Arial" w:eastAsia="Arial" w:hAnsi="Arial" w:cs="Arial"/>
        <w:b/>
        <w:sz w:val="22"/>
        <w:szCs w:val="22"/>
        <w:highlight w:val="yellow"/>
      </w:rPr>
      <w:t>Please send a support letter on your organizational letterhead</w:t>
    </w:r>
  </w:p>
  <w:p w:rsidR="004A0894" w:rsidRDefault="003E7124">
    <w:pPr>
      <w:pStyle w:val="normal0"/>
      <w:jc w:val="center"/>
      <w:rPr>
        <w:rFonts w:ascii="Arial" w:eastAsia="Arial" w:hAnsi="Arial" w:cs="Arial"/>
        <w:sz w:val="22"/>
        <w:szCs w:val="22"/>
      </w:rPr>
    </w:pPr>
    <w:r>
      <w:rPr>
        <w:rFonts w:ascii="Arial" w:eastAsia="Arial" w:hAnsi="Arial" w:cs="Arial"/>
        <w:b/>
        <w:sz w:val="22"/>
        <w:szCs w:val="22"/>
      </w:rPr>
      <w:t xml:space="preserve">Email a copy to </w:t>
    </w:r>
    <w:hyperlink r:id="rId1">
      <w:r>
        <w:rPr>
          <w:rFonts w:ascii="Arial" w:eastAsia="Arial" w:hAnsi="Arial" w:cs="Arial"/>
          <w:b/>
          <w:color w:val="1155CC"/>
          <w:sz w:val="22"/>
          <w:szCs w:val="22"/>
          <w:u w:val="single"/>
        </w:rPr>
        <w:t>amedina@advancingjustice-ca.org</w:t>
      </w:r>
    </w:hyperlink>
    <w:r>
      <w:rPr>
        <w:rFonts w:ascii="Arial" w:eastAsia="Arial" w:hAnsi="Arial" w:cs="Arial"/>
        <w:b/>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0894"/>
    <w:rsid w:val="003E7124"/>
    <w:rsid w:val="004A0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amedina@advancingjustic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Macintosh Word</Application>
  <DocSecurity>0</DocSecurity>
  <Lines>22</Lines>
  <Paragraphs>6</Paragraphs>
  <ScaleCrop>false</ScaleCrop>
  <Company>ALC</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Chan</cp:lastModifiedBy>
  <cp:revision>2</cp:revision>
  <dcterms:created xsi:type="dcterms:W3CDTF">2017-04-25T07:33:00Z</dcterms:created>
  <dcterms:modified xsi:type="dcterms:W3CDTF">2017-04-25T07:33:00Z</dcterms:modified>
</cp:coreProperties>
</file>